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20339" w14:textId="77777777" w:rsidR="00734267" w:rsidRDefault="00734267" w:rsidP="0073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7342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14:paraId="4E91CFC4" w14:textId="4ACFD2B0" w:rsidR="00734267" w:rsidRDefault="00734267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ab/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Консультация для родителей</w:t>
      </w:r>
    </w:p>
    <w:p w14:paraId="21D28DAB" w14:textId="2591A9E5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D748F95" w14:textId="77777777" w:rsidR="00B15113" w:rsidRPr="00734267" w:rsidRDefault="00B15113" w:rsidP="00B15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«Здоровый образ жизни всей семьи». </w:t>
      </w:r>
    </w:p>
    <w:p w14:paraId="602F88B0" w14:textId="1A9BA141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F8601DE" w14:textId="77777777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C4D966B" w14:textId="2F43475B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2ACF0D" wp14:editId="1442ADDA">
            <wp:simplePos x="0" y="0"/>
            <wp:positionH relativeFrom="column">
              <wp:posOffset>1122045</wp:posOffset>
            </wp:positionH>
            <wp:positionV relativeFrom="paragraph">
              <wp:posOffset>205105</wp:posOffset>
            </wp:positionV>
            <wp:extent cx="3055620" cy="1767840"/>
            <wp:effectExtent l="0" t="0" r="0" b="381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0A7F7" w14:textId="7571F14F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91EA9B6" w14:textId="38619631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2CB9EEF" w14:textId="289CF517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8734B06" w14:textId="6A11EC96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CAE144D" w14:textId="4D4DB7B2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98D0CD1" w14:textId="6BC854BE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F67EDB6" w14:textId="4194A58F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EA03244" w14:textId="62B55A4E" w:rsidR="00B15113" w:rsidRDefault="00B15113" w:rsidP="0073426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07B56C7" w14:textId="77777777" w:rsidR="00B15113" w:rsidRDefault="00B15113" w:rsidP="00B15113">
      <w:pPr>
        <w:shd w:val="clear" w:color="auto" w:fill="FFFFFF"/>
        <w:tabs>
          <w:tab w:val="left" w:pos="4008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875B603" w14:textId="2A084905" w:rsidR="00B15113" w:rsidRDefault="00B15113" w:rsidP="00B15113">
      <w:pPr>
        <w:shd w:val="clear" w:color="auto" w:fill="FFFFFF"/>
        <w:tabs>
          <w:tab w:val="left" w:pos="4008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Подготовила воспитатель: Камышникова</w:t>
      </w:r>
      <w:r w:rsidR="005651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Татьяна Анатольевна</w:t>
      </w:r>
    </w:p>
    <w:p w14:paraId="13D92A67" w14:textId="2EED80DF" w:rsidR="00B15113" w:rsidRPr="00734267" w:rsidRDefault="00B15113" w:rsidP="00B15113">
      <w:pPr>
        <w:shd w:val="clear" w:color="auto" w:fill="FFFFFF"/>
        <w:tabs>
          <w:tab w:val="left" w:pos="4008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EF65FD2" w14:textId="7EA3D6B5" w:rsidR="00734267" w:rsidRPr="00734267" w:rsidRDefault="00734267" w:rsidP="00734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 о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является самой важной задачей на сегодняшний день.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14:paraId="152C1F8A" w14:textId="7D4A98F2" w:rsidR="00734267" w:rsidRPr="00734267" w:rsidRDefault="00734267" w:rsidP="00734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Мы, воспитатели, следим за правильной осанкой, проводим </w:t>
      </w:r>
      <w:proofErr w:type="spellStart"/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физминутки</w:t>
      </w:r>
      <w:proofErr w:type="spellEnd"/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закаливающие мероприятия, такие как ежедневные прогулки, утренние гимнастики, бодрящая гимнастика. Но этого всего очень мало.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 формируется в семье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 видеть своих детей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здоровыми и счастливыми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далеко не все задумываются о том, как сделать, чтобы их дети жили в ладу с собой, с окружающим миром, с людьми. А между тем секрет этой гармонии прост -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включает в себя и поддержание физического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правильное питание, и радостное ощущение своего существования в этом мире, и стремление оказать помощь тем, кто в ней нуждается.</w:t>
      </w:r>
    </w:p>
    <w:p w14:paraId="58C2A3EF" w14:textId="77777777" w:rsidR="00734267" w:rsidRPr="00734267" w:rsidRDefault="00734267" w:rsidP="00734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могут сделать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приобщения детей к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E17E782" w14:textId="77777777" w:rsidR="00734267" w:rsidRPr="00734267" w:rsidRDefault="00734267" w:rsidP="00734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Прежде всего, необходимо активно использовать свободное время для повышения двигательной активности всех членов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семьи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(прогулки на свежем воздухе, желательно подальше от городского шума и загазованности, утренняя гимнастика, подвижные игры, занятия со спортивным оборудованием).</w:t>
      </w:r>
    </w:p>
    <w:p w14:paraId="36193E58" w14:textId="77777777" w:rsidR="00734267" w:rsidRPr="00734267" w:rsidRDefault="00734267" w:rsidP="007342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Очень важно соблюдать строго режим дня, установленный в детском саду.</w:t>
      </w:r>
    </w:p>
    <w:p w14:paraId="017980D4" w14:textId="77777777" w:rsidR="00734267" w:rsidRPr="00734267" w:rsidRDefault="00734267" w:rsidP="007342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Ребенку необходим спокойный, доброжелательный психологический климат.</w:t>
      </w:r>
    </w:p>
    <w:p w14:paraId="2D4FE3BD" w14:textId="77777777" w:rsidR="00734267" w:rsidRPr="00734267" w:rsidRDefault="00734267" w:rsidP="007342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Ссоры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 Наше раздражение механически переходит и на ребенка.</w:t>
      </w:r>
    </w:p>
    <w:p w14:paraId="6CE08F44" w14:textId="77777777" w:rsidR="00734267" w:rsidRPr="00734267" w:rsidRDefault="00734267" w:rsidP="00734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полноценного питания – включение в рацион продуктов, богатых витаминами А, В, С и Д, минеральными солями (кальцием, фосфором, железом, магнием, медью, а также белком. Все блюда для детей желательно готовить из натуральных продуктов, нерафинированных, без добавок и специй и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консервантов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Чаще включать в рацион детей творог, гречневую и овсяную каши. Немаловажное значение имеет режим питания, то есть соблюдение определенных интервалов между приемами пищи.</w:t>
      </w:r>
    </w:p>
    <w:p w14:paraId="7DE52596" w14:textId="77777777" w:rsidR="00734267" w:rsidRPr="00734267" w:rsidRDefault="00734267" w:rsidP="00734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детей важно формировать интерес к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оздоровлению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же ребенка насильно принуждают заниматься физкультурой, а также соблюдать правила гигиены, то ребенок быстро теряет интерес к этому.</w:t>
      </w:r>
    </w:p>
    <w:p w14:paraId="5ADFFA14" w14:textId="77777777" w:rsidR="00734267" w:rsidRPr="00734267" w:rsidRDefault="00734267" w:rsidP="00734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Тяжелые последствия для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имеют травмы и несчастные случаи. Необходимо дома оградить ребенка или научить правильно пользоваться предметами, которые могут представлять опасность для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жизни ребенка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Ведь дети очень любознательны и во всем стараются подражать нам, взрослым. Они могут включать электронагревательные приборы, любят играть с мелкими предметами.</w:t>
      </w:r>
    </w:p>
    <w:p w14:paraId="5D89C494" w14:textId="77777777" w:rsidR="00734267" w:rsidRPr="00734267" w:rsidRDefault="00734267" w:rsidP="00734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Замечено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тех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семьях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взрослые болеют мало, и дети, как правило,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9475083" w14:textId="77777777" w:rsidR="00734267" w:rsidRPr="00734267" w:rsidRDefault="00734267" w:rsidP="00734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мы будем ребенку показывать и рассказывать о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лучше для его развития.</w:t>
      </w:r>
    </w:p>
    <w:p w14:paraId="0FE876E7" w14:textId="77777777" w:rsidR="00734267" w:rsidRPr="00734267" w:rsidRDefault="00734267" w:rsidP="00734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Вам поддержать работу детского сада и внедрять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 в семью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4263011" w14:textId="77777777" w:rsidR="00734267" w:rsidRPr="00734267" w:rsidRDefault="00734267" w:rsidP="007342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 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342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 ваших руках!</w:t>
      </w:r>
    </w:p>
    <w:p w14:paraId="466828B2" w14:textId="777511E3" w:rsidR="00D825D5" w:rsidRDefault="00D825D5"/>
    <w:sectPr w:rsidR="00D8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64B25"/>
    <w:multiLevelType w:val="multilevel"/>
    <w:tmpl w:val="2A5E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3E"/>
    <w:rsid w:val="00013ECA"/>
    <w:rsid w:val="0056510D"/>
    <w:rsid w:val="00734267"/>
    <w:rsid w:val="00B15113"/>
    <w:rsid w:val="00D825D5"/>
    <w:rsid w:val="00E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7E05"/>
  <w15:chartTrackingRefBased/>
  <w15:docId w15:val="{8E75B900-074A-46B7-AE88-7DFE798D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Камышникова</dc:creator>
  <cp:keywords/>
  <dc:description/>
  <cp:lastModifiedBy>Татьяна Камышникова</cp:lastModifiedBy>
  <cp:revision>5</cp:revision>
  <dcterms:created xsi:type="dcterms:W3CDTF">2025-03-06T14:27:00Z</dcterms:created>
  <dcterms:modified xsi:type="dcterms:W3CDTF">2025-03-22T12:26:00Z</dcterms:modified>
</cp:coreProperties>
</file>